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515DD9AA" w14:textId="77777777" w:rsidR="001063A8" w:rsidRPr="001063A8" w:rsidRDefault="001063A8" w:rsidP="001063A8">
            <w:pPr>
              <w:rPr>
                <w:b/>
                <w:sz w:val="32"/>
                <w:szCs w:val="32"/>
                <w:lang w:bidi="x-none"/>
              </w:rPr>
            </w:pPr>
            <w:r w:rsidRPr="001063A8">
              <w:rPr>
                <w:b/>
                <w:sz w:val="32"/>
                <w:szCs w:val="32"/>
                <w:highlight w:val="yellow"/>
                <w:lang w:bidi="x-none"/>
              </w:rPr>
              <w:t>UNIT 5: Forensic Toxicology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7777777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</w:p>
          <w:p w14:paraId="29E40459" w14:textId="5E560B2C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6B3661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6F254350" w:rsidR="000D082F" w:rsidRPr="00F16A56" w:rsidRDefault="000D082F" w:rsidP="00F16A56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661806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32089EFB" w14:textId="03944EF3" w:rsidR="000D082F" w:rsidRPr="00F16A56" w:rsidRDefault="00661806" w:rsidP="00F16A56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33852C88" w:rsidR="00AC34BF" w:rsidRPr="0053407B" w:rsidRDefault="0061548E" w:rsidP="00F16A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Role of Forensic Toxicology</w:t>
            </w:r>
          </w:p>
        </w:tc>
        <w:tc>
          <w:tcPr>
            <w:tcW w:w="1980" w:type="dxa"/>
          </w:tcPr>
          <w:p w14:paraId="247B227B" w14:textId="170A3A78" w:rsidR="00AC34BF" w:rsidRPr="0053407B" w:rsidRDefault="0061548E" w:rsidP="00F16A56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Toxicology of Alcohol</w:t>
            </w:r>
          </w:p>
        </w:tc>
        <w:tc>
          <w:tcPr>
            <w:tcW w:w="1890" w:type="dxa"/>
          </w:tcPr>
          <w:p w14:paraId="0060F51F" w14:textId="3A418278" w:rsidR="00AC34BF" w:rsidRPr="0053407B" w:rsidRDefault="0061548E" w:rsidP="00F16A56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Testing for Intoxication</w:t>
            </w:r>
          </w:p>
        </w:tc>
        <w:tc>
          <w:tcPr>
            <w:tcW w:w="2070" w:type="dxa"/>
          </w:tcPr>
          <w:p w14:paraId="22A852B2" w14:textId="62F0C263" w:rsidR="00AC34BF" w:rsidRPr="0053407B" w:rsidRDefault="0061548E" w:rsidP="00F16A56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</w:rPr>
              <w:t>The Analysis of Blood for Alcohol</w:t>
            </w:r>
          </w:p>
        </w:tc>
        <w:tc>
          <w:tcPr>
            <w:tcW w:w="1980" w:type="dxa"/>
          </w:tcPr>
          <w:p w14:paraId="7D6BB7EE" w14:textId="495E49B9" w:rsidR="00AC34BF" w:rsidRPr="0053407B" w:rsidRDefault="0061548E" w:rsidP="00F16A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Role of the Toxicologist</w:t>
            </w:r>
          </w:p>
        </w:tc>
        <w:tc>
          <w:tcPr>
            <w:tcW w:w="1980" w:type="dxa"/>
          </w:tcPr>
          <w:p w14:paraId="287C1867" w14:textId="0DFFD419" w:rsidR="00341068" w:rsidRPr="0053407B" w:rsidRDefault="0061548E" w:rsidP="00341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3BC0F379" w14:textId="77777777" w:rsidR="00AC34BF" w:rsidRPr="0053407B" w:rsidRDefault="00AC34BF" w:rsidP="00F242DF">
            <w:pPr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1975" w:type="dxa"/>
          </w:tcPr>
          <w:p w14:paraId="74492A71" w14:textId="5AF6BB1B" w:rsidR="00341068" w:rsidRPr="0053407B" w:rsidRDefault="0061548E" w:rsidP="00341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35EE27D0" w14:textId="77777777" w:rsidR="00341068" w:rsidRPr="0053407B" w:rsidRDefault="00341068" w:rsidP="00F242DF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6F4E8B">
        <w:trPr>
          <w:trHeight w:val="3497"/>
        </w:trPr>
        <w:tc>
          <w:tcPr>
            <w:tcW w:w="1885" w:type="dxa"/>
          </w:tcPr>
          <w:p w14:paraId="1E5DFB7A" w14:textId="6BA56F8E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Concepts/Topics</w:t>
            </w:r>
          </w:p>
          <w:p w14:paraId="1685337E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707839A2" w14:textId="4F48008D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Introduction</w:t>
            </w:r>
          </w:p>
          <w:p w14:paraId="0F1516C8" w14:textId="7E71D7FE" w:rsidR="00AC34BF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Toxicologist</w:t>
            </w:r>
          </w:p>
          <w:p w14:paraId="7C2E3138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</w:p>
          <w:p w14:paraId="71D0F311" w14:textId="4CD4D98C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CAAB46A" w14:textId="076F8208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Absorption</w:t>
            </w:r>
          </w:p>
          <w:p w14:paraId="0BFF17C9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Acid</w:t>
            </w:r>
          </w:p>
          <w:p w14:paraId="3DA82C9A" w14:textId="02EFA54A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Alveoli</w:t>
            </w:r>
          </w:p>
          <w:p w14:paraId="30F560D1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Anticoagulant</w:t>
            </w:r>
          </w:p>
          <w:p w14:paraId="3CADE317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Artery</w:t>
            </w:r>
          </w:p>
          <w:p w14:paraId="3AAE8622" w14:textId="00634A83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Base</w:t>
            </w:r>
          </w:p>
          <w:p w14:paraId="3310B503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0C57B8C1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C576DDA" w14:textId="44B58C0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56B327A5" w14:textId="77777777" w:rsidR="00AC34BF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The Metabolism of Alcohol</w:t>
            </w:r>
          </w:p>
          <w:p w14:paraId="1849EF13" w14:textId="3B334DEE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Alcohol in the Circulatory System</w:t>
            </w:r>
          </w:p>
          <w:p w14:paraId="3204CF31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132322F1" w14:textId="77777777" w:rsidR="00AC34BF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0E040E4A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Capillary</w:t>
            </w:r>
          </w:p>
          <w:p w14:paraId="7D8D5401" w14:textId="6D372FF8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Excretion</w:t>
            </w:r>
          </w:p>
        </w:tc>
        <w:tc>
          <w:tcPr>
            <w:tcW w:w="1890" w:type="dxa"/>
          </w:tcPr>
          <w:p w14:paraId="31DC95F6" w14:textId="03C9C2B0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0B46B0D3" w14:textId="77777777" w:rsidR="00AC34BF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Breath Testing for Alcohol</w:t>
            </w:r>
          </w:p>
          <w:p w14:paraId="7E371BB8" w14:textId="6961743E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Field Sobriety Testing</w:t>
            </w:r>
          </w:p>
          <w:p w14:paraId="31FA4B58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6A294DC0" w14:textId="77777777" w:rsidR="00AC34BF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93833B4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Fuel Cell Detector</w:t>
            </w:r>
          </w:p>
          <w:p w14:paraId="1CBFB77D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Metabolism</w:t>
            </w:r>
          </w:p>
          <w:p w14:paraId="4891D87A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Oxidation</w:t>
            </w:r>
          </w:p>
          <w:p w14:paraId="648E3260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 Scale</w:t>
            </w:r>
          </w:p>
          <w:p w14:paraId="40163784" w14:textId="77777777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</w:p>
          <w:p w14:paraId="4D98B656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3A270D07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072B8F34" w14:textId="6E3E7AC1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Concepts/Topics</w:t>
            </w:r>
          </w:p>
          <w:p w14:paraId="2D216036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7B745D9D" w14:textId="77777777" w:rsidR="00AC34BF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Collection and Preservation of Blood</w:t>
            </w:r>
          </w:p>
          <w:p w14:paraId="1AF58228" w14:textId="77777777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Blood Alcohol Laws</w:t>
            </w:r>
          </w:p>
          <w:p w14:paraId="1081B7B4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Constitutional Issues</w:t>
            </w:r>
          </w:p>
          <w:p w14:paraId="5B713248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</w:p>
          <w:p w14:paraId="20A2CF59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4F1FF20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Preservative</w:t>
            </w:r>
          </w:p>
          <w:p w14:paraId="64CF3985" w14:textId="77777777" w:rsid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Toxicologist</w:t>
            </w:r>
          </w:p>
          <w:p w14:paraId="7474B26F" w14:textId="0408D8EF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Vein</w:t>
            </w:r>
          </w:p>
        </w:tc>
        <w:tc>
          <w:tcPr>
            <w:tcW w:w="1980" w:type="dxa"/>
          </w:tcPr>
          <w:p w14:paraId="3BEE3CB8" w14:textId="6DF82D61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Concepts/Topics</w:t>
            </w:r>
          </w:p>
          <w:p w14:paraId="3D9C2401" w14:textId="77777777" w:rsidR="00AC34BF" w:rsidRPr="0061548E" w:rsidRDefault="00AC34BF" w:rsidP="0061548E">
            <w:pPr>
              <w:rPr>
                <w:sz w:val="20"/>
                <w:szCs w:val="20"/>
                <w:lang w:bidi="x-none"/>
              </w:rPr>
            </w:pPr>
          </w:p>
          <w:p w14:paraId="2A1E06F1" w14:textId="5209CAC7" w:rsidR="00AC34BF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Challenges of the Toxicologist</w:t>
            </w:r>
          </w:p>
          <w:p w14:paraId="5CB524C2" w14:textId="77777777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Collection and Preservation of Toxicological Evidence</w:t>
            </w:r>
          </w:p>
          <w:p w14:paraId="17DAAA8D" w14:textId="77777777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Techniques Used in Toxicology</w:t>
            </w:r>
          </w:p>
          <w:p w14:paraId="7FD297E4" w14:textId="0CA0306C" w:rsidR="0061548E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Significance of Toxicological Findings</w:t>
            </w:r>
          </w:p>
          <w:p w14:paraId="7D21AFBE" w14:textId="39084B8A" w:rsidR="00AC34BF" w:rsidRPr="0061548E" w:rsidRDefault="0061548E" w:rsidP="0061548E">
            <w:pPr>
              <w:rPr>
                <w:sz w:val="20"/>
                <w:szCs w:val="20"/>
                <w:lang w:bidi="x-none"/>
              </w:rPr>
            </w:pPr>
            <w:r w:rsidRPr="0061548E">
              <w:rPr>
                <w:sz w:val="20"/>
                <w:szCs w:val="20"/>
                <w:lang w:bidi="x-none"/>
              </w:rPr>
              <w:t>The Drug Recognition Expert</w:t>
            </w:r>
          </w:p>
        </w:tc>
        <w:tc>
          <w:tcPr>
            <w:tcW w:w="1980" w:type="dxa"/>
          </w:tcPr>
          <w:p w14:paraId="10600C6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FC79E8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81AAC11" w14:textId="77777777" w:rsidR="00AC34BF" w:rsidRPr="00133B41" w:rsidRDefault="00AC34BF" w:rsidP="00AC34BF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  <w:tc>
          <w:tcPr>
            <w:tcW w:w="1967" w:type="dxa"/>
          </w:tcPr>
          <w:p w14:paraId="7247D30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8779EFD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01B3C08" w14:textId="77777777" w:rsidR="00AC34BF" w:rsidRPr="00133B41" w:rsidRDefault="00AC34BF" w:rsidP="00133B41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</w:tr>
    </w:tbl>
    <w:p w14:paraId="2A5801F3" w14:textId="7CDEA264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1B7D768C" w:rsidR="000D082F" w:rsidRDefault="000D082F" w:rsidP="000D082F">
      <w:pPr>
        <w:ind w:left="-450"/>
        <w:jc w:val="both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Objectives</w:t>
      </w:r>
      <w:r>
        <w:rPr>
          <w:b/>
          <w:sz w:val="20"/>
          <w:szCs w:val="20"/>
        </w:rPr>
        <w:t xml:space="preserve"> and Standards</w:t>
      </w:r>
      <w:r w:rsidRPr="000F7907">
        <w:rPr>
          <w:b/>
          <w:sz w:val="20"/>
          <w:szCs w:val="20"/>
        </w:rPr>
        <w:t xml:space="preserve">:   </w:t>
      </w:r>
      <w:r>
        <w:rPr>
          <w:b/>
          <w:sz w:val="20"/>
          <w:szCs w:val="20"/>
        </w:rPr>
        <w:t xml:space="preserve">Skills---The students </w:t>
      </w:r>
      <w:r w:rsidRPr="000F7907">
        <w:rPr>
          <w:b/>
          <w:sz w:val="20"/>
          <w:szCs w:val="20"/>
        </w:rPr>
        <w:t>will</w:t>
      </w:r>
      <w:r>
        <w:rPr>
          <w:b/>
          <w:sz w:val="20"/>
          <w:szCs w:val="20"/>
        </w:rPr>
        <w:t xml:space="preserve"> be able to</w:t>
      </w:r>
      <w:r w:rsidRPr="000F7907">
        <w:rPr>
          <w:b/>
          <w:sz w:val="20"/>
          <w:szCs w:val="20"/>
        </w:rPr>
        <w:t xml:space="preserve"> . . .</w:t>
      </w:r>
      <w:r w:rsidRPr="000F7907">
        <w:rPr>
          <w:b/>
          <w:sz w:val="20"/>
          <w:szCs w:val="20"/>
        </w:rPr>
        <w:tab/>
      </w:r>
      <w:r w:rsidRPr="000F7907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6F4E8B">
        <w:rPr>
          <w:sz w:val="20"/>
          <w:szCs w:val="20"/>
        </w:rPr>
        <w:t xml:space="preserve">                                     </w:t>
      </w:r>
      <w:r w:rsidRPr="000F7907">
        <w:rPr>
          <w:b/>
          <w:sz w:val="20"/>
          <w:szCs w:val="20"/>
        </w:rPr>
        <w:t>Assessments/Evidence</w:t>
      </w:r>
    </w:p>
    <w:p w14:paraId="3739A1FE" w14:textId="77777777" w:rsidR="006F4E8B" w:rsidRPr="000F7907" w:rsidRDefault="006F4E8B" w:rsidP="000D082F">
      <w:pPr>
        <w:ind w:left="-450"/>
        <w:jc w:val="both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0"/>
        <w:gridCol w:w="5377"/>
      </w:tblGrid>
      <w:tr w:rsidR="000D082F" w:rsidRPr="000F7907" w14:paraId="58FDAB77" w14:textId="77777777" w:rsidTr="006F4E8B">
        <w:trPr>
          <w:trHeight w:val="2726"/>
        </w:trPr>
        <w:tc>
          <w:tcPr>
            <w:tcW w:w="837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41E86C87" w14:textId="77777777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>Explain how alcohol is absorbed in the blood stream, transported throughout the body and eliminated by oxidation and excretion. (HS-LS1-2)</w:t>
            </w:r>
          </w:p>
          <w:p w14:paraId="0C983F34" w14:textId="77777777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>Understand the process by which alcohol is excreted in the breath via the lung. (HS-LS1-2)</w:t>
            </w:r>
          </w:p>
          <w:p w14:paraId="47BD5E4B" w14:textId="77777777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>Understand the concepts of infrared and fuel cell breath-testing devices for alcohol testing. (HS-LS1-2)</w:t>
            </w:r>
          </w:p>
          <w:p w14:paraId="46D74A1F" w14:textId="77777777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>Describe commonly employed field sobriety tests to access alcohol impairment. (HS-LS!-2)</w:t>
            </w:r>
          </w:p>
          <w:p w14:paraId="4C437029" w14:textId="1009404A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 xml:space="preserve">List and contract laboratory procedures for measuring </w:t>
            </w:r>
            <w:r>
              <w:rPr>
                <w:sz w:val="18"/>
                <w:szCs w:val="18"/>
              </w:rPr>
              <w:t xml:space="preserve">the concentration of alcohol in </w:t>
            </w:r>
            <w:r w:rsidRPr="009C76CF">
              <w:rPr>
                <w:sz w:val="18"/>
                <w:szCs w:val="18"/>
              </w:rPr>
              <w:t>the blood. (HS-LS1-2)</w:t>
            </w:r>
          </w:p>
          <w:p w14:paraId="5232BA1F" w14:textId="2643FCD6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 xml:space="preserve">Relate the precautions to be taken to properly preserve blood </w:t>
            </w:r>
            <w:r>
              <w:rPr>
                <w:sz w:val="18"/>
                <w:szCs w:val="18"/>
              </w:rPr>
              <w:t xml:space="preserve">in order to analyze its alcohol </w:t>
            </w:r>
            <w:r w:rsidRPr="009C76CF">
              <w:rPr>
                <w:sz w:val="18"/>
                <w:szCs w:val="18"/>
              </w:rPr>
              <w:t>content. (HS-LS1-2)</w:t>
            </w:r>
          </w:p>
          <w:p w14:paraId="7F1B204F" w14:textId="77777777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>Understand the significance of implied-consent laws  and the Schmerber v. California case to traffic enforcement. (HS-LS!-2)</w:t>
            </w:r>
          </w:p>
          <w:p w14:paraId="4EB369DD" w14:textId="77777777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>Describe techniques that forensic toxicologists used to isolate and identify drugs and poisons. (HS-LS1-2)</w:t>
            </w:r>
          </w:p>
          <w:p w14:paraId="53F1242B" w14:textId="6475EFCD" w:rsidR="006F4E8B" w:rsidRPr="009C76CF" w:rsidRDefault="006F4E8B" w:rsidP="006F4E8B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9C76CF">
              <w:rPr>
                <w:sz w:val="18"/>
                <w:szCs w:val="18"/>
              </w:rPr>
              <w:t>Appreciate the significance of finding a drug in human tissue and organ to assessing impairment</w:t>
            </w:r>
            <w:r>
              <w:rPr>
                <w:sz w:val="18"/>
                <w:szCs w:val="18"/>
              </w:rPr>
              <w:t>. (HS-LS!-</w:t>
            </w:r>
            <w:r w:rsidRPr="009C76CF">
              <w:rPr>
                <w:sz w:val="18"/>
                <w:szCs w:val="18"/>
              </w:rPr>
              <w:t>2)</w:t>
            </w:r>
          </w:p>
          <w:p w14:paraId="7B2260EC" w14:textId="77777777" w:rsidR="000D082F" w:rsidRPr="000310C8" w:rsidRDefault="000D082F" w:rsidP="006F4E8B">
            <w:pPr>
              <w:rPr>
                <w:sz w:val="20"/>
              </w:rPr>
            </w:pPr>
          </w:p>
        </w:tc>
        <w:tc>
          <w:tcPr>
            <w:tcW w:w="5377" w:type="dxa"/>
          </w:tcPr>
          <w:p w14:paraId="1ED98627" w14:textId="77777777" w:rsidR="0053407B" w:rsidRDefault="0053407B" w:rsidP="001752FC">
            <w:pPr>
              <w:rPr>
                <w:sz w:val="20"/>
                <w:szCs w:val="20"/>
                <w:lang w:bidi="x-none"/>
              </w:rPr>
            </w:pPr>
          </w:p>
          <w:p w14:paraId="19FC3706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7BD7A523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1AE72641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30B34CE1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69990F3B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2FEA2CD1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45C6145C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5B07DD5E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57C45815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2273FDEA" w14:textId="77777777" w:rsidR="00D44CFB" w:rsidRPr="00B73A9A" w:rsidRDefault="00D44CFB" w:rsidP="00D44C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56E0BD24" w:rsidR="00D44CFB" w:rsidRPr="00D44CFB" w:rsidRDefault="00D44CFB" w:rsidP="00D44C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44CFB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43587473" w14:textId="77777777" w:rsidR="00FB36EB" w:rsidRPr="000F7907" w:rsidRDefault="00FB36EB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FB36EB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10B09CC9" w14:textId="77777777" w:rsidR="00FB36EB" w:rsidRPr="00B73A9A" w:rsidRDefault="00FB36EB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627B80D1" w14:textId="77777777" w:rsidR="00FB36EB" w:rsidRPr="00B73A9A" w:rsidRDefault="00FB36EB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3709BBCD" w14:textId="77777777" w:rsidR="00FB36EB" w:rsidRPr="00B73A9A" w:rsidRDefault="00FB36EB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0B767434" w14:textId="77777777" w:rsidR="00FB36EB" w:rsidRPr="00B73A9A" w:rsidRDefault="00FB36EB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C15B6AF" w14:textId="74FFB3B0" w:rsidR="00FB36EB" w:rsidRPr="000848F1" w:rsidRDefault="00FB36EB" w:rsidP="00F242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7BE5C1D1" w14:textId="77777777" w:rsidR="00FB36EB" w:rsidRPr="00B73A9A" w:rsidRDefault="00FB36EB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38496EAE" w14:textId="77777777" w:rsidR="00FB36EB" w:rsidRPr="00B73A9A" w:rsidRDefault="00FB36EB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7427D782" w14:textId="77777777" w:rsidR="00FB36EB" w:rsidRPr="00B73A9A" w:rsidRDefault="00FB36EB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37838F50" w14:textId="77777777" w:rsidR="00FB36EB" w:rsidRDefault="00FB36EB" w:rsidP="00CE4DC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4D1DB7EB" w:rsidR="00FB36EB" w:rsidRPr="000F7907" w:rsidRDefault="00FB36EB" w:rsidP="00FB36E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RST.11-CCR.1  Cite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1  Write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RST.11-CCR.2  Determine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2  Write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RST.11-CCR.3  Follow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3  Write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4  Produce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5  Develop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6  Use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8  Gather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9  Draw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E31F6C" w:rsidRDefault="00E31F6C" w:rsidP="00DB4DE7">
      <w:r>
        <w:separator/>
      </w:r>
    </w:p>
  </w:endnote>
  <w:endnote w:type="continuationSeparator" w:id="0">
    <w:p w14:paraId="7C81BD38" w14:textId="77777777" w:rsidR="00E31F6C" w:rsidRDefault="00E31F6C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E31F6C" w:rsidRDefault="00E31F6C" w:rsidP="00DB4DE7">
      <w:r>
        <w:separator/>
      </w:r>
    </w:p>
  </w:footnote>
  <w:footnote w:type="continuationSeparator" w:id="0">
    <w:p w14:paraId="774F6DF0" w14:textId="77777777" w:rsidR="00E31F6C" w:rsidRDefault="00E31F6C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133B41" w:rsidRDefault="00133B41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133B41" w:rsidRDefault="00133B41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133B41" w:rsidRPr="007A59F6" w:rsidRDefault="00133B41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133B41" w:rsidRDefault="00133B41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133B41" w:rsidRPr="007A59F6" w:rsidRDefault="00133B41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133B41" w:rsidRDefault="00133B41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6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133B41" w:rsidRPr="007A59F6" w:rsidRDefault="00133B41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104A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848F1"/>
    <w:rsid w:val="000C3F18"/>
    <w:rsid w:val="000D082F"/>
    <w:rsid w:val="000F39BC"/>
    <w:rsid w:val="000F48D5"/>
    <w:rsid w:val="000F6EF6"/>
    <w:rsid w:val="001063A8"/>
    <w:rsid w:val="00133B41"/>
    <w:rsid w:val="001652A2"/>
    <w:rsid w:val="001752FC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0C20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1548E"/>
    <w:rsid w:val="0064034B"/>
    <w:rsid w:val="00644344"/>
    <w:rsid w:val="00644F07"/>
    <w:rsid w:val="00661806"/>
    <w:rsid w:val="006665C5"/>
    <w:rsid w:val="00686B33"/>
    <w:rsid w:val="006A266A"/>
    <w:rsid w:val="006A7CF5"/>
    <w:rsid w:val="006B3661"/>
    <w:rsid w:val="006C5F1B"/>
    <w:rsid w:val="006F2FF3"/>
    <w:rsid w:val="006F4096"/>
    <w:rsid w:val="006F4E8B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24150"/>
    <w:rsid w:val="00C30529"/>
    <w:rsid w:val="00C321A4"/>
    <w:rsid w:val="00C72DB1"/>
    <w:rsid w:val="00C7792F"/>
    <w:rsid w:val="00CE4B45"/>
    <w:rsid w:val="00CF3860"/>
    <w:rsid w:val="00CF64EA"/>
    <w:rsid w:val="00CF759F"/>
    <w:rsid w:val="00D35170"/>
    <w:rsid w:val="00D44CFB"/>
    <w:rsid w:val="00D67271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16A56"/>
    <w:rsid w:val="00F242DF"/>
    <w:rsid w:val="00F34666"/>
    <w:rsid w:val="00F35657"/>
    <w:rsid w:val="00F4522D"/>
    <w:rsid w:val="00F70311"/>
    <w:rsid w:val="00F879BB"/>
    <w:rsid w:val="00F97CEE"/>
    <w:rsid w:val="00FA62A8"/>
    <w:rsid w:val="00FA6B6B"/>
    <w:rsid w:val="00FB1B5B"/>
    <w:rsid w:val="00FB36EB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1313</Words>
  <Characters>7485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9</cp:revision>
  <dcterms:created xsi:type="dcterms:W3CDTF">2015-08-07T22:35:00Z</dcterms:created>
  <dcterms:modified xsi:type="dcterms:W3CDTF">2016-06-28T02:39:00Z</dcterms:modified>
</cp:coreProperties>
</file>